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11/20/24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savings goal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budgeting tracker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debugging the database to track goal data and budget constraints.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Enter data into the database to track goal data, budget constraints and debug.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